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B14AB4" w:rsidRDefault="00C15918" w:rsidP="00C15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B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14AB4">
        <w:rPr>
          <w:rFonts w:ascii="Times New Roman" w:hAnsi="Times New Roman" w:cs="Times New Roman"/>
          <w:b/>
          <w:sz w:val="24"/>
          <w:szCs w:val="24"/>
        </w:rPr>
        <w:t>XXII/284/12</w:t>
      </w:r>
    </w:p>
    <w:p w:rsidR="00C15918" w:rsidRPr="00B14AB4" w:rsidRDefault="00C15918" w:rsidP="00C15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B4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C15918" w:rsidRPr="00B14AB4" w:rsidRDefault="00C15918" w:rsidP="00B33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B4">
        <w:rPr>
          <w:rFonts w:ascii="Times New Roman" w:hAnsi="Times New Roman" w:cs="Times New Roman"/>
          <w:b/>
          <w:sz w:val="24"/>
          <w:szCs w:val="24"/>
        </w:rPr>
        <w:t>z dnia 06 września 2012r.</w:t>
      </w:r>
    </w:p>
    <w:p w:rsidR="00B332D4" w:rsidRPr="00B14AB4" w:rsidRDefault="00B332D4" w:rsidP="00C15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918" w:rsidRPr="00B14AB4" w:rsidRDefault="00B332D4" w:rsidP="00B14AB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B4">
        <w:rPr>
          <w:rFonts w:ascii="Times New Roman" w:hAnsi="Times New Roman" w:cs="Times New Roman"/>
          <w:b/>
          <w:sz w:val="24"/>
          <w:szCs w:val="24"/>
        </w:rPr>
        <w:t xml:space="preserve">w sprawie zmiany uchwały Nr XII/99/07 Rady Gminy Bobrowniki z dnia </w:t>
      </w:r>
      <w:r w:rsidR="00B14AB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14AB4">
        <w:rPr>
          <w:rFonts w:ascii="Times New Roman" w:hAnsi="Times New Roman" w:cs="Times New Roman"/>
          <w:b/>
          <w:sz w:val="24"/>
          <w:szCs w:val="24"/>
        </w:rPr>
        <w:t>26 października 2007</w:t>
      </w:r>
      <w:r w:rsidR="00B14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AB4">
        <w:rPr>
          <w:rFonts w:ascii="Times New Roman" w:hAnsi="Times New Roman" w:cs="Times New Roman"/>
          <w:b/>
          <w:sz w:val="24"/>
          <w:szCs w:val="24"/>
        </w:rPr>
        <w:t>r.</w:t>
      </w:r>
    </w:p>
    <w:p w:rsidR="00C15918" w:rsidRDefault="00C15918" w:rsidP="00C15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AB4" w:rsidRPr="00B14AB4" w:rsidRDefault="00B14AB4" w:rsidP="00C15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918" w:rsidRPr="00B14AB4" w:rsidRDefault="00C15918" w:rsidP="00B332D4">
      <w:pPr>
        <w:jc w:val="both"/>
        <w:rPr>
          <w:rFonts w:ascii="Times New Roman" w:hAnsi="Times New Roman" w:cs="Times New Roman"/>
          <w:sz w:val="24"/>
          <w:szCs w:val="24"/>
        </w:rPr>
      </w:pPr>
      <w:r w:rsidRPr="00B14AB4">
        <w:rPr>
          <w:rFonts w:ascii="Times New Roman" w:hAnsi="Times New Roman" w:cs="Times New Roman"/>
          <w:sz w:val="24"/>
          <w:szCs w:val="24"/>
        </w:rPr>
        <w:t xml:space="preserve">Na podstawie art.7 ust.1 </w:t>
      </w:r>
      <w:proofErr w:type="spellStart"/>
      <w:r w:rsidRPr="00B14AB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14AB4">
        <w:rPr>
          <w:rFonts w:ascii="Times New Roman" w:hAnsi="Times New Roman" w:cs="Times New Roman"/>
          <w:sz w:val="24"/>
          <w:szCs w:val="24"/>
        </w:rPr>
        <w:t xml:space="preserve"> 17, </w:t>
      </w:r>
      <w:r w:rsidR="00B14AB4">
        <w:rPr>
          <w:rFonts w:ascii="Times New Roman" w:hAnsi="Times New Roman" w:cs="Times New Roman"/>
          <w:sz w:val="24"/>
          <w:szCs w:val="24"/>
        </w:rPr>
        <w:t xml:space="preserve"> </w:t>
      </w:r>
      <w:r w:rsidR="006C01BB" w:rsidRPr="00B14AB4">
        <w:rPr>
          <w:rFonts w:ascii="Times New Roman" w:hAnsi="Times New Roman" w:cs="Times New Roman"/>
          <w:sz w:val="24"/>
          <w:szCs w:val="24"/>
        </w:rPr>
        <w:t>art.</w:t>
      </w:r>
      <w:r w:rsidRPr="00B14AB4">
        <w:rPr>
          <w:rFonts w:ascii="Times New Roman" w:hAnsi="Times New Roman" w:cs="Times New Roman"/>
          <w:sz w:val="24"/>
          <w:szCs w:val="24"/>
        </w:rPr>
        <w:t xml:space="preserve"> 18 ust.1 oraz art. 84 ustawy z dnia 8 marca 1990r. </w:t>
      </w:r>
      <w:r w:rsidR="00B332D4" w:rsidRPr="00B14A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14AB4">
        <w:rPr>
          <w:rFonts w:ascii="Times New Roman" w:hAnsi="Times New Roman" w:cs="Times New Roman"/>
          <w:sz w:val="24"/>
          <w:szCs w:val="24"/>
        </w:rPr>
        <w:t>o samorządzie gminnym (tekst jednolity</w:t>
      </w:r>
      <w:r w:rsidRPr="00B14AB4">
        <w:rPr>
          <w:rFonts w:ascii="Times New Roman" w:hAnsi="Times New Roman" w:cs="Times New Roman"/>
          <w:sz w:val="24"/>
          <w:szCs w:val="24"/>
        </w:rPr>
        <w:t>: Dz.</w:t>
      </w:r>
      <w:r w:rsidR="00890D8D" w:rsidRPr="00B14AB4">
        <w:rPr>
          <w:rFonts w:ascii="Times New Roman" w:hAnsi="Times New Roman" w:cs="Times New Roman"/>
          <w:sz w:val="24"/>
          <w:szCs w:val="24"/>
        </w:rPr>
        <w:t xml:space="preserve"> </w:t>
      </w:r>
      <w:r w:rsidRPr="00B14AB4">
        <w:rPr>
          <w:rFonts w:ascii="Times New Roman" w:hAnsi="Times New Roman" w:cs="Times New Roman"/>
          <w:sz w:val="24"/>
          <w:szCs w:val="24"/>
        </w:rPr>
        <w:t>U. z 2001r. Nr 142, poz.1591 z późniejszymi zmianami)</w:t>
      </w:r>
    </w:p>
    <w:p w:rsidR="00B332D4" w:rsidRPr="00B14AB4" w:rsidRDefault="00B332D4" w:rsidP="00B33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2D4" w:rsidRPr="00B14AB4" w:rsidRDefault="00B332D4" w:rsidP="00B332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B4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B332D4" w:rsidRPr="00B14AB4" w:rsidRDefault="00B332D4" w:rsidP="00B332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B4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B332D4" w:rsidRPr="00B14AB4" w:rsidRDefault="00B332D4" w:rsidP="00B332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D4" w:rsidRPr="00B14AB4" w:rsidRDefault="00B332D4" w:rsidP="00B332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B4">
        <w:rPr>
          <w:rFonts w:ascii="Times New Roman" w:hAnsi="Times New Roman" w:cs="Times New Roman"/>
          <w:b/>
          <w:sz w:val="24"/>
          <w:szCs w:val="24"/>
        </w:rPr>
        <w:t>§ 1</w:t>
      </w:r>
    </w:p>
    <w:p w:rsidR="00B332D4" w:rsidRPr="00B14AB4" w:rsidRDefault="00B332D4" w:rsidP="00B14AB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AB4">
        <w:rPr>
          <w:rFonts w:ascii="Times New Roman" w:hAnsi="Times New Roman" w:cs="Times New Roman"/>
          <w:sz w:val="24"/>
          <w:szCs w:val="24"/>
        </w:rPr>
        <w:t>Zmienić  uchwałę Nr XII/99/07 Rady Gminy Bobrowniki z dnia 26 paźd</w:t>
      </w:r>
      <w:r w:rsidR="001430F2" w:rsidRPr="00B14AB4">
        <w:rPr>
          <w:rFonts w:ascii="Times New Roman" w:hAnsi="Times New Roman" w:cs="Times New Roman"/>
          <w:sz w:val="24"/>
          <w:szCs w:val="24"/>
        </w:rPr>
        <w:t>zi</w:t>
      </w:r>
      <w:r w:rsidRPr="00B14AB4">
        <w:rPr>
          <w:rFonts w:ascii="Times New Roman" w:hAnsi="Times New Roman" w:cs="Times New Roman"/>
          <w:sz w:val="24"/>
          <w:szCs w:val="24"/>
        </w:rPr>
        <w:t>ernika 2007</w:t>
      </w:r>
      <w:r w:rsidR="00B14AB4">
        <w:rPr>
          <w:rFonts w:ascii="Times New Roman" w:hAnsi="Times New Roman" w:cs="Times New Roman"/>
          <w:sz w:val="24"/>
          <w:szCs w:val="24"/>
        </w:rPr>
        <w:t xml:space="preserve"> </w:t>
      </w:r>
      <w:r w:rsidRPr="00B14AB4">
        <w:rPr>
          <w:rFonts w:ascii="Times New Roman" w:hAnsi="Times New Roman" w:cs="Times New Roman"/>
          <w:sz w:val="24"/>
          <w:szCs w:val="24"/>
        </w:rPr>
        <w:t xml:space="preserve">r. </w:t>
      </w:r>
      <w:r w:rsidR="00B14AB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4AB4">
        <w:rPr>
          <w:rFonts w:ascii="Times New Roman" w:hAnsi="Times New Roman" w:cs="Times New Roman"/>
          <w:sz w:val="24"/>
          <w:szCs w:val="24"/>
        </w:rPr>
        <w:t>w sprawie przyst</w:t>
      </w:r>
      <w:r w:rsidR="001430F2" w:rsidRPr="00B14AB4">
        <w:rPr>
          <w:rFonts w:ascii="Times New Roman" w:hAnsi="Times New Roman" w:cs="Times New Roman"/>
          <w:sz w:val="24"/>
          <w:szCs w:val="24"/>
        </w:rPr>
        <w:t>ą</w:t>
      </w:r>
      <w:r w:rsidRPr="00B14AB4">
        <w:rPr>
          <w:rFonts w:ascii="Times New Roman" w:hAnsi="Times New Roman" w:cs="Times New Roman"/>
          <w:sz w:val="24"/>
          <w:szCs w:val="24"/>
        </w:rPr>
        <w:t>pienia do Zwi</w:t>
      </w:r>
      <w:r w:rsidR="001430F2" w:rsidRPr="00B14AB4">
        <w:rPr>
          <w:rFonts w:ascii="Times New Roman" w:hAnsi="Times New Roman" w:cs="Times New Roman"/>
          <w:sz w:val="24"/>
          <w:szCs w:val="24"/>
        </w:rPr>
        <w:t>ą</w:t>
      </w:r>
      <w:r w:rsidRPr="00B14AB4">
        <w:rPr>
          <w:rFonts w:ascii="Times New Roman" w:hAnsi="Times New Roman" w:cs="Times New Roman"/>
          <w:sz w:val="24"/>
          <w:szCs w:val="24"/>
        </w:rPr>
        <w:t xml:space="preserve">zku Stowarzyszeń o nazwie Lokalna Grupa </w:t>
      </w:r>
      <w:r w:rsidR="001430F2" w:rsidRPr="00B14AB4">
        <w:rPr>
          <w:rFonts w:ascii="Times New Roman" w:hAnsi="Times New Roman" w:cs="Times New Roman"/>
          <w:sz w:val="24"/>
          <w:szCs w:val="24"/>
        </w:rPr>
        <w:t>D</w:t>
      </w:r>
      <w:r w:rsidRPr="00B14AB4">
        <w:rPr>
          <w:rFonts w:ascii="Times New Roman" w:hAnsi="Times New Roman" w:cs="Times New Roman"/>
          <w:sz w:val="24"/>
          <w:szCs w:val="24"/>
        </w:rPr>
        <w:t xml:space="preserve">ziałania „Brynica to nie granica” </w:t>
      </w:r>
      <w:r w:rsidR="001430F2" w:rsidRPr="00B14AB4">
        <w:rPr>
          <w:rFonts w:ascii="Times New Roman" w:hAnsi="Times New Roman" w:cs="Times New Roman"/>
          <w:sz w:val="24"/>
          <w:szCs w:val="24"/>
        </w:rPr>
        <w:t xml:space="preserve"> poprzez wykreślenie treści zawartej w  § 2. </w:t>
      </w:r>
    </w:p>
    <w:p w:rsidR="001430F2" w:rsidRPr="00B14AB4" w:rsidRDefault="001430F2" w:rsidP="00B332D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30F2" w:rsidRPr="00B14AB4" w:rsidRDefault="001430F2" w:rsidP="001430F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B4">
        <w:rPr>
          <w:rFonts w:ascii="Times New Roman" w:hAnsi="Times New Roman" w:cs="Times New Roman"/>
          <w:b/>
          <w:sz w:val="24"/>
          <w:szCs w:val="24"/>
        </w:rPr>
        <w:t>§ 2</w:t>
      </w:r>
    </w:p>
    <w:p w:rsidR="001430F2" w:rsidRPr="00B14AB4" w:rsidRDefault="001430F2" w:rsidP="001430F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14AB4">
        <w:rPr>
          <w:rFonts w:ascii="Times New Roman" w:hAnsi="Times New Roman" w:cs="Times New Roman"/>
          <w:sz w:val="24"/>
          <w:szCs w:val="24"/>
        </w:rPr>
        <w:t>Powierzyć wykonanie uchwały Wójtowi Gminy.</w:t>
      </w:r>
    </w:p>
    <w:p w:rsidR="001430F2" w:rsidRPr="00B14AB4" w:rsidRDefault="001430F2" w:rsidP="00B332D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30F2" w:rsidRPr="00B14AB4" w:rsidRDefault="001430F2" w:rsidP="00B332D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30F2" w:rsidRPr="00B14AB4" w:rsidRDefault="001430F2" w:rsidP="001430F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B4">
        <w:rPr>
          <w:rFonts w:ascii="Times New Roman" w:hAnsi="Times New Roman" w:cs="Times New Roman"/>
          <w:b/>
          <w:sz w:val="24"/>
          <w:szCs w:val="24"/>
        </w:rPr>
        <w:t>§ 3</w:t>
      </w:r>
    </w:p>
    <w:p w:rsidR="001430F2" w:rsidRPr="00B14AB4" w:rsidRDefault="001430F2" w:rsidP="001430F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14AB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430F2" w:rsidRPr="00B14AB4" w:rsidRDefault="001430F2" w:rsidP="001430F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30F2" w:rsidRPr="00B14AB4" w:rsidRDefault="001430F2" w:rsidP="001430F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30F2" w:rsidRDefault="001430F2" w:rsidP="001430F2">
      <w:pPr>
        <w:ind w:firstLine="0"/>
      </w:pPr>
    </w:p>
    <w:p w:rsidR="001430F2" w:rsidRPr="001430F2" w:rsidRDefault="001430F2" w:rsidP="001430F2">
      <w:pPr>
        <w:ind w:firstLine="0"/>
      </w:pPr>
    </w:p>
    <w:sectPr w:rsidR="001430F2" w:rsidRPr="001430F2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918"/>
    <w:rsid w:val="00057A82"/>
    <w:rsid w:val="000C3525"/>
    <w:rsid w:val="001430F2"/>
    <w:rsid w:val="002C5C3E"/>
    <w:rsid w:val="004F71F7"/>
    <w:rsid w:val="00511E96"/>
    <w:rsid w:val="005F6D32"/>
    <w:rsid w:val="006623D4"/>
    <w:rsid w:val="006C01BB"/>
    <w:rsid w:val="007929F4"/>
    <w:rsid w:val="00890D8D"/>
    <w:rsid w:val="00B14AB4"/>
    <w:rsid w:val="00B332D4"/>
    <w:rsid w:val="00BB7D8B"/>
    <w:rsid w:val="00C1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2012-09-07T10:45:00Z</cp:lastPrinted>
  <dcterms:created xsi:type="dcterms:W3CDTF">2012-08-27T13:54:00Z</dcterms:created>
  <dcterms:modified xsi:type="dcterms:W3CDTF">2012-09-07T10:46:00Z</dcterms:modified>
</cp:coreProperties>
</file>